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bookmarkStart w:id="0" w:name="_GoBack"/>
      <w:bookmarkEnd w:id="0"/>
    </w:p>
    <w:p>
      <w:pPr>
        <w:rPr>
          <w:rFonts w:ascii="Calibri" w:eastAsia="Times New Roman" w:hAnsi="Calibri" w:cs="Times New Roman"/>
          <w:caps/>
          <w:color w:val="1D3057"/>
          <w:sz w:val="52"/>
          <w:szCs w:val="52"/>
          <w:lang w:val="en-US" w:eastAsia="zh-CN"/>
        </w:rPr>
      </w:pPr>
    </w:p>
    <w:p>
      <w:pPr>
        <w:rPr>
          <w:rFonts w:cstheme="minorHAnsi"/>
          <w:b/>
        </w:rPr>
      </w:pPr>
    </w:p>
    <w:p>
      <w:pPr>
        <w:rPr>
          <w:rFonts w:cstheme="minorHAnsi"/>
          <w:b/>
        </w:rPr>
      </w:pPr>
    </w:p>
    <w:p>
      <w:pPr>
        <w:rPr>
          <w:b/>
          <w:sz w:val="28"/>
          <w:szCs w:val="28"/>
        </w:rPr>
      </w:pPr>
      <w:r>
        <w:rPr>
          <w:b/>
          <w:sz w:val="28"/>
          <w:szCs w:val="28"/>
        </w:rPr>
        <w:t>PRESS RELEASE 03.03.22</w:t>
      </w:r>
    </w:p>
    <w:p>
      <w:pPr>
        <w:rPr>
          <w:bCs/>
          <w:sz w:val="22"/>
          <w:szCs w:val="22"/>
        </w:rPr>
      </w:pPr>
    </w:p>
    <w:p>
      <w:pPr>
        <w:rPr>
          <w:b/>
          <w:sz w:val="28"/>
          <w:szCs w:val="28"/>
        </w:rPr>
      </w:pPr>
      <w:r>
        <w:rPr>
          <w:b/>
          <w:sz w:val="28"/>
          <w:szCs w:val="28"/>
        </w:rPr>
        <w:t>THE EARL OF WESSEX OPENS NEW BUILDING AT ST PETER’S CE MIDDLE SCHOOL</w:t>
      </w:r>
    </w:p>
    <w:p>
      <w:pPr>
        <w:rPr>
          <w:bCs/>
          <w:sz w:val="22"/>
          <w:szCs w:val="22"/>
        </w:rPr>
      </w:pPr>
    </w:p>
    <w:p>
      <w:pPr>
        <w:rPr>
          <w:bCs/>
        </w:rPr>
      </w:pPr>
      <w:r>
        <w:rPr>
          <w:bCs/>
        </w:rPr>
        <w:t>St Peter’s CE Middle School in Old Windsor welcomed The Earl of Wessex on Thursday 3 March to officially opened a new building for the school.</w:t>
      </w:r>
    </w:p>
    <w:p>
      <w:pPr>
        <w:rPr>
          <w:bCs/>
        </w:rPr>
      </w:pPr>
    </w:p>
    <w:p>
      <w:pPr>
        <w:rPr>
          <w:bCs/>
        </w:rPr>
      </w:pPr>
      <w:r>
        <w:rPr>
          <w:bCs/>
        </w:rPr>
        <w:t>The Earl spent time meeting school staff and students, members of the local governing body, local councillors, and staff from ODST, the multi-academy trust the school is part of.</w:t>
      </w:r>
    </w:p>
    <w:p>
      <w:pPr>
        <w:rPr>
          <w:bCs/>
        </w:rPr>
      </w:pPr>
    </w:p>
    <w:p>
      <w:pPr>
        <w:rPr>
          <w:bCs/>
        </w:rPr>
      </w:pPr>
      <w:r>
        <w:rPr>
          <w:bCs/>
        </w:rPr>
        <w:t>St Peter’s launched the new Peacock building – named after a peacock, ‘Henry’, who lived in the school grounds - last April, thanks to a £1.3 million investment by the Royal Borough of Windsor and Maidenhead. The building is designed to accommodate the school’s expanded Key Stage 2 (Year 5 and 6) intake, which has increased from two to three classes per year in response to rising demand from local families.</w:t>
      </w:r>
    </w:p>
    <w:p>
      <w:pPr>
        <w:rPr>
          <w:bCs/>
        </w:rPr>
      </w:pPr>
    </w:p>
    <w:p>
      <w:pPr>
        <w:rPr>
          <w:bCs/>
        </w:rPr>
      </w:pPr>
      <w:r>
        <w:rPr>
          <w:bCs/>
        </w:rPr>
        <w:t>At the opening event on Thursday, The Earl of Wessex visited several lessons, including Year 8 English, Year 7 Design and Technology, Year 5 Science and Geography and Year 6 History.  A group of students also performed a song from their school play, Oliver Jnr. His Royal Highness then unveiled a plaque for the new building.</w:t>
      </w:r>
    </w:p>
    <w:p>
      <w:pPr>
        <w:rPr>
          <w:bCs/>
        </w:rPr>
      </w:pPr>
    </w:p>
    <w:p>
      <w:pPr>
        <w:rPr>
          <w:bCs/>
        </w:rPr>
      </w:pPr>
      <w:r>
        <w:rPr>
          <w:bCs/>
        </w:rPr>
        <w:t xml:space="preserve">Andy </w:t>
      </w:r>
      <w:proofErr w:type="spellStart"/>
      <w:r>
        <w:rPr>
          <w:bCs/>
        </w:rPr>
        <w:t>Snipp</w:t>
      </w:r>
      <w:proofErr w:type="spellEnd"/>
      <w:r>
        <w:rPr>
          <w:bCs/>
        </w:rPr>
        <w:t>, St Peter’s Headteacher, said: “This has been a very exciting day for us all. There has been a school on this site since 1725 and we believe that this is the first time we have hosted a member of the Royal Family. His Royal Highness was very kind to give us his time and the students thoroughly enjoyed meeting him and showing him their work. They were all very excited! The significant investment from the Royal Borough, along with the support we continue to receive from our Multi-Academy Trust means that we are now able to offer more student places to families across the local area. The new building houses six classrooms as well as a new library, locker rooms and a meeting room. It was an honour that His Royal Highness could be with us on this wonderful occasion.”</w:t>
      </w:r>
    </w:p>
    <w:p>
      <w:pPr>
        <w:rPr>
          <w:bCs/>
        </w:rPr>
      </w:pPr>
    </w:p>
    <w:p>
      <w:pPr>
        <w:rPr>
          <w:bCs/>
          <w:sz w:val="22"/>
          <w:szCs w:val="22"/>
        </w:rPr>
      </w:pPr>
    </w:p>
    <w:p>
      <w:pPr>
        <w:rPr>
          <w:rFonts w:cstheme="minorHAnsi"/>
          <w:b/>
          <w:sz w:val="22"/>
          <w:szCs w:val="22"/>
        </w:rPr>
      </w:pPr>
      <w:r>
        <w:rPr>
          <w:rFonts w:cstheme="minorHAnsi"/>
          <w:b/>
          <w:sz w:val="22"/>
          <w:szCs w:val="22"/>
        </w:rPr>
        <w:t>For ODST media enquiries please contact</w:t>
      </w:r>
    </w:p>
    <w:p>
      <w:pPr>
        <w:rPr>
          <w:rFonts w:cstheme="minorHAnsi"/>
          <w:sz w:val="22"/>
          <w:szCs w:val="22"/>
        </w:rPr>
      </w:pPr>
      <w:r>
        <w:rPr>
          <w:rFonts w:cstheme="minorHAnsi"/>
          <w:sz w:val="22"/>
          <w:szCs w:val="22"/>
        </w:rPr>
        <w:t>Jennifer Payne, Communications officer, ODST</w:t>
      </w:r>
    </w:p>
    <w:p>
      <w:pPr>
        <w:rPr>
          <w:rFonts w:cstheme="minorHAnsi"/>
          <w:sz w:val="22"/>
          <w:szCs w:val="22"/>
        </w:rPr>
      </w:pPr>
      <w:r>
        <w:rPr>
          <w:rFonts w:cstheme="minorHAnsi"/>
          <w:sz w:val="22"/>
          <w:szCs w:val="22"/>
        </w:rPr>
        <w:t xml:space="preserve">07825059040 </w:t>
      </w:r>
      <w:hyperlink r:id="rId11" w:history="1">
        <w:r>
          <w:rPr>
            <w:rStyle w:val="Hyperlink"/>
            <w:rFonts w:cstheme="minorHAnsi"/>
            <w:sz w:val="22"/>
            <w:szCs w:val="22"/>
          </w:rPr>
          <w:t>jennifer.payne@oxford.anglican.org</w:t>
        </w:r>
      </w:hyperlink>
    </w:p>
    <w:p>
      <w:pPr>
        <w:rPr>
          <w:b/>
          <w:u w:val="single"/>
        </w:rPr>
      </w:pPr>
    </w:p>
    <w:p>
      <w:pPr>
        <w:rPr>
          <w:b/>
          <w:u w:val="single"/>
        </w:rPr>
      </w:pPr>
    </w:p>
    <w:p>
      <w:pPr>
        <w:rPr>
          <w:b/>
          <w:u w:val="single"/>
        </w:rPr>
      </w:pPr>
      <w:r>
        <w:rPr>
          <w:b/>
          <w:u w:val="single"/>
        </w:rPr>
        <w:t>Notes to editors</w:t>
      </w:r>
    </w:p>
    <w:p>
      <w:pPr>
        <w:rPr>
          <w:rFonts w:cstheme="minorHAnsi"/>
          <w:b/>
        </w:rPr>
      </w:pPr>
    </w:p>
    <w:p>
      <w:pPr>
        <w:rPr>
          <w:rFonts w:cstheme="minorHAnsi"/>
          <w:b/>
          <w:sz w:val="22"/>
          <w:szCs w:val="22"/>
        </w:rPr>
      </w:pPr>
      <w:r>
        <w:rPr>
          <w:rFonts w:cstheme="minorHAnsi"/>
          <w:b/>
          <w:sz w:val="22"/>
          <w:szCs w:val="22"/>
        </w:rPr>
        <w:t>About Oxford Diocesan Schools Trust (ODST)</w:t>
      </w:r>
    </w:p>
    <w:p>
      <w:pPr>
        <w:rPr>
          <w:rFonts w:cstheme="minorHAnsi"/>
          <w:b/>
          <w:sz w:val="22"/>
          <w:szCs w:val="22"/>
        </w:rPr>
      </w:pPr>
      <w:hyperlink r:id="rId12" w:history="1">
        <w:r>
          <w:rPr>
            <w:rStyle w:val="Hyperlink"/>
            <w:rFonts w:cstheme="minorHAnsi"/>
            <w:b/>
            <w:sz w:val="22"/>
            <w:szCs w:val="22"/>
          </w:rPr>
          <w:t>www.odst.org.uk</w:t>
        </w:r>
      </w:hyperlink>
    </w:p>
    <w:p>
      <w:pPr>
        <w:rPr>
          <w:rFonts w:cstheme="minorHAnsi"/>
          <w:b/>
          <w:sz w:val="22"/>
          <w:szCs w:val="22"/>
        </w:rPr>
      </w:pPr>
    </w:p>
    <w:p>
      <w:pPr>
        <w:pStyle w:val="ListParagraph"/>
        <w:numPr>
          <w:ilvl w:val="0"/>
          <w:numId w:val="6"/>
        </w:numPr>
        <w:rPr>
          <w:rFonts w:cstheme="minorHAnsi"/>
          <w:sz w:val="22"/>
          <w:szCs w:val="22"/>
        </w:rPr>
      </w:pPr>
      <w:r>
        <w:rPr>
          <w:rFonts w:cstheme="minorHAnsi"/>
          <w:sz w:val="22"/>
          <w:szCs w:val="22"/>
        </w:rPr>
        <w:t>ODST is a successful multi-academy trust of 41 schools within Oxfordshire and Berkshire. It is a charitable, limited company that operates independently of its sponsor, the Diocese of Oxford.</w:t>
      </w:r>
    </w:p>
    <w:p>
      <w:pPr>
        <w:pStyle w:val="ListParagraph"/>
        <w:numPr>
          <w:ilvl w:val="0"/>
          <w:numId w:val="6"/>
        </w:numPr>
        <w:rPr>
          <w:rFonts w:cstheme="minorHAnsi"/>
          <w:sz w:val="22"/>
          <w:szCs w:val="22"/>
        </w:rPr>
      </w:pPr>
      <w:r>
        <w:rPr>
          <w:rFonts w:cstheme="minorHAnsi"/>
          <w:sz w:val="22"/>
          <w:szCs w:val="22"/>
        </w:rPr>
        <w:t xml:space="preserve">In addition to St Peter’s, further ODST schools in the Royal Borough of Windsor and Maidenhead are St Luke’s CE Primary, </w:t>
      </w:r>
      <w:proofErr w:type="spellStart"/>
      <w:r>
        <w:rPr>
          <w:rFonts w:cstheme="minorHAnsi"/>
          <w:sz w:val="22"/>
          <w:szCs w:val="22"/>
        </w:rPr>
        <w:t>Burchetts</w:t>
      </w:r>
      <w:proofErr w:type="spellEnd"/>
      <w:r>
        <w:rPr>
          <w:rFonts w:cstheme="minorHAnsi"/>
          <w:sz w:val="22"/>
          <w:szCs w:val="22"/>
        </w:rPr>
        <w:t xml:space="preserve"> Green CE Infants, Holyport CE Primary and Datchet St Mary’s CE Primary.</w:t>
      </w:r>
    </w:p>
    <w:p>
      <w:pPr>
        <w:pStyle w:val="ListParagraph"/>
        <w:numPr>
          <w:ilvl w:val="0"/>
          <w:numId w:val="6"/>
        </w:numPr>
        <w:rPr>
          <w:rFonts w:cstheme="minorHAnsi"/>
          <w:sz w:val="22"/>
          <w:szCs w:val="22"/>
        </w:rPr>
      </w:pPr>
      <w:r>
        <w:rPr>
          <w:rFonts w:cstheme="minorHAnsi"/>
          <w:sz w:val="22"/>
          <w:szCs w:val="22"/>
        </w:rPr>
        <w:t>Our ethos as a MAT is one of empowerment – our schools serve their unique communities in the way they know best, with support from ODST to ensure they have what they need to deliver this for pupils.</w:t>
      </w:r>
    </w:p>
    <w:p>
      <w:pPr>
        <w:pStyle w:val="ListParagraph"/>
        <w:numPr>
          <w:ilvl w:val="0"/>
          <w:numId w:val="6"/>
        </w:numPr>
        <w:rPr>
          <w:rFonts w:cstheme="minorHAnsi"/>
          <w:sz w:val="22"/>
          <w:szCs w:val="22"/>
        </w:rPr>
      </w:pPr>
      <w:r>
        <w:rPr>
          <w:rFonts w:cstheme="minorHAnsi"/>
          <w:sz w:val="22"/>
          <w:szCs w:val="22"/>
        </w:rPr>
        <w:t>We are an inclusive trust with a range of school types. Our schools include very small rural schools, large city schools, infant, junior primary and middle schools, church schools and schools without a religious character.</w:t>
      </w:r>
    </w:p>
    <w:sectPr>
      <w:headerReference w:type="even" r:id="rId13"/>
      <w:headerReference w:type="default" r:id="rId14"/>
      <w:footerReference w:type="even" r:id="rId15"/>
      <w:footerReference w:type="default" r:id="rId16"/>
      <w:headerReference w:type="first" r:id="rId17"/>
      <w:footerReference w:type="first" r:id="rId18"/>
      <w:pgSz w:w="11900" w:h="16840" w:code="9"/>
      <w:pgMar w:top="1440" w:right="1440" w:bottom="1440" w:left="1440" w:header="720" w:footer="11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ormalWeb"/>
      <w:spacing w:before="0" w:beforeAutospacing="0" w:after="0" w:afterAutospacing="0"/>
      <w:textAlignment w:val="baseline"/>
      <w:rPr>
        <w:rFonts w:asciiTheme="minorHAnsi" w:hAnsiTheme="minorHAnsi"/>
        <w:color w:val="243D6C"/>
        <w:sz w:val="17"/>
        <w:szCs w:val="17"/>
      </w:rPr>
    </w:pPr>
    <w:r>
      <w:rPr>
        <w:noProof/>
      </w:rPr>
      <w:drawing>
        <wp:anchor distT="0" distB="0" distL="114300" distR="114300" simplePos="0" relativeHeight="251657728" behindDoc="1" locked="0" layoutInCell="1" allowOverlap="1">
          <wp:simplePos x="0" y="0"/>
          <wp:positionH relativeFrom="column">
            <wp:posOffset>-1425039</wp:posOffset>
          </wp:positionH>
          <wp:positionV relativeFrom="paragraph">
            <wp:posOffset>2499756</wp:posOffset>
          </wp:positionV>
          <wp:extent cx="13145984" cy="71443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tterhead_bg.jpg"/>
                  <pic:cNvPicPr/>
                </pic:nvPicPr>
                <pic:blipFill rotWithShape="1">
                  <a:blip r:embed="rId1">
                    <a:extLst>
                      <a:ext uri="{28A0092B-C50C-407E-A947-70E740481C1C}">
                        <a14:useLocalDpi xmlns:a14="http://schemas.microsoft.com/office/drawing/2010/main" val="0"/>
                      </a:ext>
                    </a:extLst>
                  </a:blip>
                  <a:srcRect l="-252" t="57252" r="-10834" b="-24043"/>
                  <a:stretch/>
                </pic:blipFill>
                <pic:spPr bwMode="auto">
                  <a:xfrm>
                    <a:off x="0" y="0"/>
                    <a:ext cx="13150862" cy="71470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08452"/>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rFonts w:ascii="Times New Roman" w:eastAsia="Times New Roman" w:hAnsi="Times New Roman" w:cs="Times New Roman"/>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6704" behindDoc="1" locked="0" layoutInCell="1" allowOverlap="1">
          <wp:simplePos x="0" y="0"/>
          <wp:positionH relativeFrom="column">
            <wp:posOffset>-923925</wp:posOffset>
          </wp:positionH>
          <wp:positionV relativeFrom="paragraph">
            <wp:posOffset>-457200</wp:posOffset>
          </wp:positionV>
          <wp:extent cx="7562088" cy="1069848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tterhead_bg.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339"/>
    <w:multiLevelType w:val="hybridMultilevel"/>
    <w:tmpl w:val="B512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3614"/>
    <w:multiLevelType w:val="hybridMultilevel"/>
    <w:tmpl w:val="1986807C"/>
    <w:lvl w:ilvl="0" w:tplc="78C46C3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9722B"/>
    <w:multiLevelType w:val="hybridMultilevel"/>
    <w:tmpl w:val="4C4A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740A4"/>
    <w:multiLevelType w:val="hybridMultilevel"/>
    <w:tmpl w:val="3C62D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B6F35"/>
    <w:multiLevelType w:val="hybridMultilevel"/>
    <w:tmpl w:val="44D65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B5E15"/>
    <w:multiLevelType w:val="hybridMultilevel"/>
    <w:tmpl w:val="2EBA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4991"/>
    <w:multiLevelType w:val="hybridMultilevel"/>
    <w:tmpl w:val="5AAA8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90559"/>
    <w:multiLevelType w:val="hybridMultilevel"/>
    <w:tmpl w:val="0284E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776FA3"/>
    <w:multiLevelType w:val="hybridMultilevel"/>
    <w:tmpl w:val="2DBE2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2748C3"/>
    <w:multiLevelType w:val="hybridMultilevel"/>
    <w:tmpl w:val="A3BCFA06"/>
    <w:lvl w:ilvl="0" w:tplc="D67CFD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A0C76"/>
    <w:multiLevelType w:val="hybridMultilevel"/>
    <w:tmpl w:val="975AF75A"/>
    <w:lvl w:ilvl="0" w:tplc="C498AD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74FB0"/>
    <w:multiLevelType w:val="hybridMultilevel"/>
    <w:tmpl w:val="6694D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A7C0E"/>
    <w:multiLevelType w:val="hybridMultilevel"/>
    <w:tmpl w:val="FDDC6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F216FE"/>
    <w:multiLevelType w:val="hybridMultilevel"/>
    <w:tmpl w:val="15EE8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B3FFB"/>
    <w:multiLevelType w:val="hybridMultilevel"/>
    <w:tmpl w:val="CC1CCBD8"/>
    <w:lvl w:ilvl="0" w:tplc="C498AD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190DFA"/>
    <w:multiLevelType w:val="hybridMultilevel"/>
    <w:tmpl w:val="A20A0874"/>
    <w:lvl w:ilvl="0" w:tplc="977E4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C133C6"/>
    <w:multiLevelType w:val="hybridMultilevel"/>
    <w:tmpl w:val="9BF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9600E"/>
    <w:multiLevelType w:val="hybridMultilevel"/>
    <w:tmpl w:val="7BC6C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BD4F47"/>
    <w:multiLevelType w:val="hybridMultilevel"/>
    <w:tmpl w:val="1992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C7A7A"/>
    <w:multiLevelType w:val="hybridMultilevel"/>
    <w:tmpl w:val="18CA80C8"/>
    <w:lvl w:ilvl="0" w:tplc="EAD4703C">
      <w:start w:val="20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03AC1"/>
    <w:multiLevelType w:val="hybridMultilevel"/>
    <w:tmpl w:val="931653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42C1C54"/>
    <w:multiLevelType w:val="hybridMultilevel"/>
    <w:tmpl w:val="EE92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C5227"/>
    <w:multiLevelType w:val="hybridMultilevel"/>
    <w:tmpl w:val="AAB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C12689"/>
    <w:multiLevelType w:val="hybridMultilevel"/>
    <w:tmpl w:val="37763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CF3BD4"/>
    <w:multiLevelType w:val="hybridMultilevel"/>
    <w:tmpl w:val="FCFA8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B4EDB"/>
    <w:multiLevelType w:val="hybridMultilevel"/>
    <w:tmpl w:val="0BF87B7E"/>
    <w:lvl w:ilvl="0" w:tplc="A05A3978">
      <w:start w:val="20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B739C"/>
    <w:multiLevelType w:val="hybridMultilevel"/>
    <w:tmpl w:val="6876E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8967E0"/>
    <w:multiLevelType w:val="hybridMultilevel"/>
    <w:tmpl w:val="93465224"/>
    <w:lvl w:ilvl="0" w:tplc="56F8BE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F5616"/>
    <w:multiLevelType w:val="hybridMultilevel"/>
    <w:tmpl w:val="893E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617A"/>
    <w:multiLevelType w:val="hybridMultilevel"/>
    <w:tmpl w:val="89E47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1F3ED7"/>
    <w:multiLevelType w:val="hybridMultilevel"/>
    <w:tmpl w:val="E7A41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CA36AF"/>
    <w:multiLevelType w:val="hybridMultilevel"/>
    <w:tmpl w:val="2B769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078CC"/>
    <w:multiLevelType w:val="hybridMultilevel"/>
    <w:tmpl w:val="DFE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2"/>
  </w:num>
  <w:num w:numId="4">
    <w:abstractNumId w:val="5"/>
  </w:num>
  <w:num w:numId="5">
    <w:abstractNumId w:val="23"/>
  </w:num>
  <w:num w:numId="6">
    <w:abstractNumId w:val="22"/>
  </w:num>
  <w:num w:numId="7">
    <w:abstractNumId w:val="13"/>
  </w:num>
  <w:num w:numId="8">
    <w:abstractNumId w:val="1"/>
  </w:num>
  <w:num w:numId="9">
    <w:abstractNumId w:val="30"/>
  </w:num>
  <w:num w:numId="10">
    <w:abstractNumId w:val="0"/>
  </w:num>
  <w:num w:numId="11">
    <w:abstractNumId w:val="21"/>
  </w:num>
  <w:num w:numId="12">
    <w:abstractNumId w:val="16"/>
  </w:num>
  <w:num w:numId="13">
    <w:abstractNumId w:val="18"/>
  </w:num>
  <w:num w:numId="14">
    <w:abstractNumId w:val="20"/>
  </w:num>
  <w:num w:numId="15">
    <w:abstractNumId w:val="9"/>
  </w:num>
  <w:num w:numId="16">
    <w:abstractNumId w:val="29"/>
  </w:num>
  <w:num w:numId="17">
    <w:abstractNumId w:val="7"/>
  </w:num>
  <w:num w:numId="18">
    <w:abstractNumId w:val="31"/>
  </w:num>
  <w:num w:numId="19">
    <w:abstractNumId w:val="15"/>
  </w:num>
  <w:num w:numId="20">
    <w:abstractNumId w:val="14"/>
  </w:num>
  <w:num w:numId="21">
    <w:abstractNumId w:val="10"/>
  </w:num>
  <w:num w:numId="22">
    <w:abstractNumId w:val="12"/>
  </w:num>
  <w:num w:numId="23">
    <w:abstractNumId w:val="26"/>
  </w:num>
  <w:num w:numId="24">
    <w:abstractNumId w:val="17"/>
  </w:num>
  <w:num w:numId="25">
    <w:abstractNumId w:val="11"/>
  </w:num>
  <w:num w:numId="26">
    <w:abstractNumId w:val="27"/>
  </w:num>
  <w:num w:numId="27">
    <w:abstractNumId w:val="28"/>
  </w:num>
  <w:num w:numId="28">
    <w:abstractNumId w:val="24"/>
  </w:num>
  <w:num w:numId="29">
    <w:abstractNumId w:val="8"/>
  </w:num>
  <w:num w:numId="30">
    <w:abstractNumId w:val="6"/>
  </w:num>
  <w:num w:numId="31">
    <w:abstractNumId w:val="19"/>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15:chartTrackingRefBased/>
  <w15:docId w15:val="{D824D8BA-E1A7-4185-8573-D8B0B404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5845">
      <w:bodyDiv w:val="1"/>
      <w:marLeft w:val="0"/>
      <w:marRight w:val="0"/>
      <w:marTop w:val="0"/>
      <w:marBottom w:val="0"/>
      <w:divBdr>
        <w:top w:val="none" w:sz="0" w:space="0" w:color="auto"/>
        <w:left w:val="none" w:sz="0" w:space="0" w:color="auto"/>
        <w:bottom w:val="none" w:sz="0" w:space="0" w:color="auto"/>
        <w:right w:val="none" w:sz="0" w:space="0" w:color="auto"/>
      </w:divBdr>
    </w:div>
    <w:div w:id="38284687">
      <w:bodyDiv w:val="1"/>
      <w:marLeft w:val="0"/>
      <w:marRight w:val="0"/>
      <w:marTop w:val="0"/>
      <w:marBottom w:val="0"/>
      <w:divBdr>
        <w:top w:val="none" w:sz="0" w:space="0" w:color="auto"/>
        <w:left w:val="none" w:sz="0" w:space="0" w:color="auto"/>
        <w:bottom w:val="none" w:sz="0" w:space="0" w:color="auto"/>
        <w:right w:val="none" w:sz="0" w:space="0" w:color="auto"/>
      </w:divBdr>
    </w:div>
    <w:div w:id="139080518">
      <w:bodyDiv w:val="1"/>
      <w:marLeft w:val="0"/>
      <w:marRight w:val="0"/>
      <w:marTop w:val="0"/>
      <w:marBottom w:val="0"/>
      <w:divBdr>
        <w:top w:val="none" w:sz="0" w:space="0" w:color="auto"/>
        <w:left w:val="none" w:sz="0" w:space="0" w:color="auto"/>
        <w:bottom w:val="none" w:sz="0" w:space="0" w:color="auto"/>
        <w:right w:val="none" w:sz="0" w:space="0" w:color="auto"/>
      </w:divBdr>
    </w:div>
    <w:div w:id="220023904">
      <w:bodyDiv w:val="1"/>
      <w:marLeft w:val="0"/>
      <w:marRight w:val="0"/>
      <w:marTop w:val="0"/>
      <w:marBottom w:val="0"/>
      <w:divBdr>
        <w:top w:val="none" w:sz="0" w:space="0" w:color="auto"/>
        <w:left w:val="none" w:sz="0" w:space="0" w:color="auto"/>
        <w:bottom w:val="none" w:sz="0" w:space="0" w:color="auto"/>
        <w:right w:val="none" w:sz="0" w:space="0" w:color="auto"/>
      </w:divBdr>
    </w:div>
    <w:div w:id="475074341">
      <w:bodyDiv w:val="1"/>
      <w:marLeft w:val="0"/>
      <w:marRight w:val="0"/>
      <w:marTop w:val="0"/>
      <w:marBottom w:val="0"/>
      <w:divBdr>
        <w:top w:val="none" w:sz="0" w:space="0" w:color="auto"/>
        <w:left w:val="none" w:sz="0" w:space="0" w:color="auto"/>
        <w:bottom w:val="none" w:sz="0" w:space="0" w:color="auto"/>
        <w:right w:val="none" w:sz="0" w:space="0" w:color="auto"/>
      </w:divBdr>
    </w:div>
    <w:div w:id="670137959">
      <w:bodyDiv w:val="1"/>
      <w:marLeft w:val="0"/>
      <w:marRight w:val="0"/>
      <w:marTop w:val="0"/>
      <w:marBottom w:val="0"/>
      <w:divBdr>
        <w:top w:val="none" w:sz="0" w:space="0" w:color="auto"/>
        <w:left w:val="none" w:sz="0" w:space="0" w:color="auto"/>
        <w:bottom w:val="none" w:sz="0" w:space="0" w:color="auto"/>
        <w:right w:val="none" w:sz="0" w:space="0" w:color="auto"/>
      </w:divBdr>
    </w:div>
    <w:div w:id="762074837">
      <w:bodyDiv w:val="1"/>
      <w:marLeft w:val="0"/>
      <w:marRight w:val="0"/>
      <w:marTop w:val="0"/>
      <w:marBottom w:val="0"/>
      <w:divBdr>
        <w:top w:val="none" w:sz="0" w:space="0" w:color="auto"/>
        <w:left w:val="none" w:sz="0" w:space="0" w:color="auto"/>
        <w:bottom w:val="none" w:sz="0" w:space="0" w:color="auto"/>
        <w:right w:val="none" w:sz="0" w:space="0" w:color="auto"/>
      </w:divBdr>
    </w:div>
    <w:div w:id="882904927">
      <w:bodyDiv w:val="1"/>
      <w:marLeft w:val="0"/>
      <w:marRight w:val="0"/>
      <w:marTop w:val="0"/>
      <w:marBottom w:val="0"/>
      <w:divBdr>
        <w:top w:val="none" w:sz="0" w:space="0" w:color="auto"/>
        <w:left w:val="none" w:sz="0" w:space="0" w:color="auto"/>
        <w:bottom w:val="none" w:sz="0" w:space="0" w:color="auto"/>
        <w:right w:val="none" w:sz="0" w:space="0" w:color="auto"/>
      </w:divBdr>
    </w:div>
    <w:div w:id="918368055">
      <w:bodyDiv w:val="1"/>
      <w:marLeft w:val="0"/>
      <w:marRight w:val="0"/>
      <w:marTop w:val="0"/>
      <w:marBottom w:val="0"/>
      <w:divBdr>
        <w:top w:val="none" w:sz="0" w:space="0" w:color="auto"/>
        <w:left w:val="none" w:sz="0" w:space="0" w:color="auto"/>
        <w:bottom w:val="none" w:sz="0" w:space="0" w:color="auto"/>
        <w:right w:val="none" w:sz="0" w:space="0" w:color="auto"/>
      </w:divBdr>
    </w:div>
    <w:div w:id="929431791">
      <w:bodyDiv w:val="1"/>
      <w:marLeft w:val="0"/>
      <w:marRight w:val="0"/>
      <w:marTop w:val="0"/>
      <w:marBottom w:val="0"/>
      <w:divBdr>
        <w:top w:val="none" w:sz="0" w:space="0" w:color="auto"/>
        <w:left w:val="none" w:sz="0" w:space="0" w:color="auto"/>
        <w:bottom w:val="none" w:sz="0" w:space="0" w:color="auto"/>
        <w:right w:val="none" w:sz="0" w:space="0" w:color="auto"/>
      </w:divBdr>
    </w:div>
    <w:div w:id="1143230849">
      <w:bodyDiv w:val="1"/>
      <w:marLeft w:val="0"/>
      <w:marRight w:val="0"/>
      <w:marTop w:val="0"/>
      <w:marBottom w:val="0"/>
      <w:divBdr>
        <w:top w:val="none" w:sz="0" w:space="0" w:color="auto"/>
        <w:left w:val="none" w:sz="0" w:space="0" w:color="auto"/>
        <w:bottom w:val="none" w:sz="0" w:space="0" w:color="auto"/>
        <w:right w:val="none" w:sz="0" w:space="0" w:color="auto"/>
      </w:divBdr>
    </w:div>
    <w:div w:id="1163550408">
      <w:bodyDiv w:val="1"/>
      <w:marLeft w:val="0"/>
      <w:marRight w:val="0"/>
      <w:marTop w:val="0"/>
      <w:marBottom w:val="0"/>
      <w:divBdr>
        <w:top w:val="none" w:sz="0" w:space="0" w:color="auto"/>
        <w:left w:val="none" w:sz="0" w:space="0" w:color="auto"/>
        <w:bottom w:val="none" w:sz="0" w:space="0" w:color="auto"/>
        <w:right w:val="none" w:sz="0" w:space="0" w:color="auto"/>
      </w:divBdr>
      <w:divsChild>
        <w:div w:id="1600215241">
          <w:marLeft w:val="0"/>
          <w:marRight w:val="0"/>
          <w:marTop w:val="0"/>
          <w:marBottom w:val="0"/>
          <w:divBdr>
            <w:top w:val="none" w:sz="0" w:space="0" w:color="auto"/>
            <w:left w:val="none" w:sz="0" w:space="0" w:color="auto"/>
            <w:bottom w:val="none" w:sz="0" w:space="0" w:color="auto"/>
            <w:right w:val="none" w:sz="0" w:space="0" w:color="auto"/>
          </w:divBdr>
          <w:divsChild>
            <w:div w:id="1285501234">
              <w:marLeft w:val="0"/>
              <w:marRight w:val="0"/>
              <w:marTop w:val="0"/>
              <w:marBottom w:val="0"/>
              <w:divBdr>
                <w:top w:val="none" w:sz="0" w:space="0" w:color="auto"/>
                <w:left w:val="none" w:sz="0" w:space="0" w:color="auto"/>
                <w:bottom w:val="none" w:sz="0" w:space="0" w:color="auto"/>
                <w:right w:val="none" w:sz="0" w:space="0" w:color="auto"/>
              </w:divBdr>
              <w:divsChild>
                <w:div w:id="377630258">
                  <w:marLeft w:val="0"/>
                  <w:marRight w:val="0"/>
                  <w:marTop w:val="0"/>
                  <w:marBottom w:val="0"/>
                  <w:divBdr>
                    <w:top w:val="none" w:sz="0" w:space="0" w:color="auto"/>
                    <w:left w:val="none" w:sz="0" w:space="0" w:color="auto"/>
                    <w:bottom w:val="none" w:sz="0" w:space="0" w:color="auto"/>
                    <w:right w:val="none" w:sz="0" w:space="0" w:color="auto"/>
                  </w:divBdr>
                  <w:divsChild>
                    <w:div w:id="619997025">
                      <w:marLeft w:val="0"/>
                      <w:marRight w:val="0"/>
                      <w:marTop w:val="0"/>
                      <w:marBottom w:val="0"/>
                      <w:divBdr>
                        <w:top w:val="none" w:sz="0" w:space="0" w:color="auto"/>
                        <w:left w:val="none" w:sz="0" w:space="0" w:color="auto"/>
                        <w:bottom w:val="none" w:sz="0" w:space="0" w:color="auto"/>
                        <w:right w:val="none" w:sz="0" w:space="0" w:color="auto"/>
                      </w:divBdr>
                      <w:divsChild>
                        <w:div w:id="780805697">
                          <w:marLeft w:val="0"/>
                          <w:marRight w:val="0"/>
                          <w:marTop w:val="0"/>
                          <w:marBottom w:val="0"/>
                          <w:divBdr>
                            <w:top w:val="none" w:sz="0" w:space="0" w:color="auto"/>
                            <w:left w:val="none" w:sz="0" w:space="0" w:color="auto"/>
                            <w:bottom w:val="none" w:sz="0" w:space="0" w:color="auto"/>
                            <w:right w:val="none" w:sz="0" w:space="0" w:color="auto"/>
                          </w:divBdr>
                          <w:divsChild>
                            <w:div w:id="1415591924">
                              <w:marLeft w:val="0"/>
                              <w:marRight w:val="0"/>
                              <w:marTop w:val="0"/>
                              <w:marBottom w:val="0"/>
                              <w:divBdr>
                                <w:top w:val="none" w:sz="0" w:space="0" w:color="auto"/>
                                <w:left w:val="none" w:sz="0" w:space="0" w:color="auto"/>
                                <w:bottom w:val="none" w:sz="0" w:space="0" w:color="auto"/>
                                <w:right w:val="none" w:sz="0" w:space="0" w:color="auto"/>
                              </w:divBdr>
                              <w:divsChild>
                                <w:div w:id="1434664449">
                                  <w:marLeft w:val="0"/>
                                  <w:marRight w:val="0"/>
                                  <w:marTop w:val="0"/>
                                  <w:marBottom w:val="0"/>
                                  <w:divBdr>
                                    <w:top w:val="none" w:sz="0" w:space="0" w:color="auto"/>
                                    <w:left w:val="none" w:sz="0" w:space="0" w:color="auto"/>
                                    <w:bottom w:val="none" w:sz="0" w:space="0" w:color="auto"/>
                                    <w:right w:val="none" w:sz="0" w:space="0" w:color="auto"/>
                                  </w:divBdr>
                                  <w:divsChild>
                                    <w:div w:id="4018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10716">
      <w:bodyDiv w:val="1"/>
      <w:marLeft w:val="0"/>
      <w:marRight w:val="0"/>
      <w:marTop w:val="0"/>
      <w:marBottom w:val="0"/>
      <w:divBdr>
        <w:top w:val="none" w:sz="0" w:space="0" w:color="auto"/>
        <w:left w:val="none" w:sz="0" w:space="0" w:color="auto"/>
        <w:bottom w:val="none" w:sz="0" w:space="0" w:color="auto"/>
        <w:right w:val="none" w:sz="0" w:space="0" w:color="auto"/>
      </w:divBdr>
    </w:div>
    <w:div w:id="1277105534">
      <w:bodyDiv w:val="1"/>
      <w:marLeft w:val="0"/>
      <w:marRight w:val="0"/>
      <w:marTop w:val="0"/>
      <w:marBottom w:val="0"/>
      <w:divBdr>
        <w:top w:val="none" w:sz="0" w:space="0" w:color="auto"/>
        <w:left w:val="none" w:sz="0" w:space="0" w:color="auto"/>
        <w:bottom w:val="none" w:sz="0" w:space="0" w:color="auto"/>
        <w:right w:val="none" w:sz="0" w:space="0" w:color="auto"/>
      </w:divBdr>
    </w:div>
    <w:div w:id="1304894196">
      <w:bodyDiv w:val="1"/>
      <w:marLeft w:val="0"/>
      <w:marRight w:val="0"/>
      <w:marTop w:val="0"/>
      <w:marBottom w:val="0"/>
      <w:divBdr>
        <w:top w:val="none" w:sz="0" w:space="0" w:color="auto"/>
        <w:left w:val="none" w:sz="0" w:space="0" w:color="auto"/>
        <w:bottom w:val="none" w:sz="0" w:space="0" w:color="auto"/>
        <w:right w:val="none" w:sz="0" w:space="0" w:color="auto"/>
      </w:divBdr>
      <w:divsChild>
        <w:div w:id="116334229">
          <w:marLeft w:val="0"/>
          <w:marRight w:val="0"/>
          <w:marTop w:val="0"/>
          <w:marBottom w:val="0"/>
          <w:divBdr>
            <w:top w:val="none" w:sz="0" w:space="0" w:color="auto"/>
            <w:left w:val="none" w:sz="0" w:space="0" w:color="auto"/>
            <w:bottom w:val="none" w:sz="0" w:space="0" w:color="auto"/>
            <w:right w:val="none" w:sz="0" w:space="0" w:color="auto"/>
          </w:divBdr>
          <w:divsChild>
            <w:div w:id="875238702">
              <w:marLeft w:val="0"/>
              <w:marRight w:val="0"/>
              <w:marTop w:val="0"/>
              <w:marBottom w:val="0"/>
              <w:divBdr>
                <w:top w:val="none" w:sz="0" w:space="0" w:color="auto"/>
                <w:left w:val="none" w:sz="0" w:space="0" w:color="auto"/>
                <w:bottom w:val="none" w:sz="0" w:space="0" w:color="auto"/>
                <w:right w:val="none" w:sz="0" w:space="0" w:color="auto"/>
              </w:divBdr>
              <w:divsChild>
                <w:div w:id="862212543">
                  <w:marLeft w:val="0"/>
                  <w:marRight w:val="0"/>
                  <w:marTop w:val="0"/>
                  <w:marBottom w:val="0"/>
                  <w:divBdr>
                    <w:top w:val="none" w:sz="0" w:space="0" w:color="auto"/>
                    <w:left w:val="none" w:sz="0" w:space="0" w:color="auto"/>
                    <w:bottom w:val="none" w:sz="0" w:space="0" w:color="auto"/>
                    <w:right w:val="none" w:sz="0" w:space="0" w:color="auto"/>
                  </w:divBdr>
                  <w:divsChild>
                    <w:div w:id="1691756535">
                      <w:marLeft w:val="0"/>
                      <w:marRight w:val="0"/>
                      <w:marTop w:val="0"/>
                      <w:marBottom w:val="0"/>
                      <w:divBdr>
                        <w:top w:val="none" w:sz="0" w:space="0" w:color="auto"/>
                        <w:left w:val="none" w:sz="0" w:space="0" w:color="auto"/>
                        <w:bottom w:val="none" w:sz="0" w:space="0" w:color="auto"/>
                        <w:right w:val="none" w:sz="0" w:space="0" w:color="auto"/>
                      </w:divBdr>
                      <w:divsChild>
                        <w:div w:id="1784184146">
                          <w:marLeft w:val="0"/>
                          <w:marRight w:val="0"/>
                          <w:marTop w:val="0"/>
                          <w:marBottom w:val="0"/>
                          <w:divBdr>
                            <w:top w:val="none" w:sz="0" w:space="0" w:color="auto"/>
                            <w:left w:val="none" w:sz="0" w:space="0" w:color="auto"/>
                            <w:bottom w:val="none" w:sz="0" w:space="0" w:color="auto"/>
                            <w:right w:val="none" w:sz="0" w:space="0" w:color="auto"/>
                          </w:divBdr>
                          <w:divsChild>
                            <w:div w:id="1420367386">
                              <w:marLeft w:val="0"/>
                              <w:marRight w:val="0"/>
                              <w:marTop w:val="0"/>
                              <w:marBottom w:val="0"/>
                              <w:divBdr>
                                <w:top w:val="none" w:sz="0" w:space="0" w:color="auto"/>
                                <w:left w:val="none" w:sz="0" w:space="0" w:color="auto"/>
                                <w:bottom w:val="none" w:sz="0" w:space="0" w:color="auto"/>
                                <w:right w:val="none" w:sz="0" w:space="0" w:color="auto"/>
                              </w:divBdr>
                              <w:divsChild>
                                <w:div w:id="1915965081">
                                  <w:marLeft w:val="0"/>
                                  <w:marRight w:val="0"/>
                                  <w:marTop w:val="0"/>
                                  <w:marBottom w:val="0"/>
                                  <w:divBdr>
                                    <w:top w:val="none" w:sz="0" w:space="0" w:color="auto"/>
                                    <w:left w:val="none" w:sz="0" w:space="0" w:color="auto"/>
                                    <w:bottom w:val="none" w:sz="0" w:space="0" w:color="auto"/>
                                    <w:right w:val="none" w:sz="0" w:space="0" w:color="auto"/>
                                  </w:divBdr>
                                  <w:divsChild>
                                    <w:div w:id="19800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134601">
      <w:bodyDiv w:val="1"/>
      <w:marLeft w:val="0"/>
      <w:marRight w:val="0"/>
      <w:marTop w:val="0"/>
      <w:marBottom w:val="0"/>
      <w:divBdr>
        <w:top w:val="none" w:sz="0" w:space="0" w:color="auto"/>
        <w:left w:val="none" w:sz="0" w:space="0" w:color="auto"/>
        <w:bottom w:val="none" w:sz="0" w:space="0" w:color="auto"/>
        <w:right w:val="none" w:sz="0" w:space="0" w:color="auto"/>
      </w:divBdr>
    </w:div>
    <w:div w:id="1796607016">
      <w:bodyDiv w:val="1"/>
      <w:marLeft w:val="0"/>
      <w:marRight w:val="0"/>
      <w:marTop w:val="0"/>
      <w:marBottom w:val="0"/>
      <w:divBdr>
        <w:top w:val="none" w:sz="0" w:space="0" w:color="auto"/>
        <w:left w:val="none" w:sz="0" w:space="0" w:color="auto"/>
        <w:bottom w:val="none" w:sz="0" w:space="0" w:color="auto"/>
        <w:right w:val="none" w:sz="0" w:space="0" w:color="auto"/>
      </w:divBdr>
    </w:div>
    <w:div w:id="1824201796">
      <w:bodyDiv w:val="1"/>
      <w:marLeft w:val="0"/>
      <w:marRight w:val="0"/>
      <w:marTop w:val="0"/>
      <w:marBottom w:val="0"/>
      <w:divBdr>
        <w:top w:val="none" w:sz="0" w:space="0" w:color="auto"/>
        <w:left w:val="none" w:sz="0" w:space="0" w:color="auto"/>
        <w:bottom w:val="none" w:sz="0" w:space="0" w:color="auto"/>
        <w:right w:val="none" w:sz="0" w:space="0" w:color="auto"/>
      </w:divBdr>
    </w:div>
    <w:div w:id="1860661233">
      <w:bodyDiv w:val="1"/>
      <w:marLeft w:val="0"/>
      <w:marRight w:val="0"/>
      <w:marTop w:val="0"/>
      <w:marBottom w:val="0"/>
      <w:divBdr>
        <w:top w:val="none" w:sz="0" w:space="0" w:color="auto"/>
        <w:left w:val="none" w:sz="0" w:space="0" w:color="auto"/>
        <w:bottom w:val="none" w:sz="0" w:space="0" w:color="auto"/>
        <w:right w:val="none" w:sz="0" w:space="0" w:color="auto"/>
      </w:divBdr>
    </w:div>
    <w:div w:id="1861820490">
      <w:bodyDiv w:val="1"/>
      <w:marLeft w:val="0"/>
      <w:marRight w:val="0"/>
      <w:marTop w:val="0"/>
      <w:marBottom w:val="0"/>
      <w:divBdr>
        <w:top w:val="none" w:sz="0" w:space="0" w:color="auto"/>
        <w:left w:val="none" w:sz="0" w:space="0" w:color="auto"/>
        <w:bottom w:val="none" w:sz="0" w:space="0" w:color="auto"/>
        <w:right w:val="none" w:sz="0" w:space="0" w:color="auto"/>
      </w:divBdr>
    </w:div>
    <w:div w:id="196693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ds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payne@oxford.anglica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92B5D5BFD684695F2F6A6FA2CA664" ma:contentTypeVersion="2" ma:contentTypeDescription="Create a new document." ma:contentTypeScope="" ma:versionID="1a1f69a954e7f906c187fda8f635e84b">
  <xsd:schema xmlns:xsd="http://www.w3.org/2001/XMLSchema" xmlns:xs="http://www.w3.org/2001/XMLSchema" xmlns:p="http://schemas.microsoft.com/office/2006/metadata/properties" xmlns:ns3="c8f88c6a-2de7-436a-8226-7ec15177e2f2" targetNamespace="http://schemas.microsoft.com/office/2006/metadata/properties" ma:root="true" ma:fieldsID="b9c7ed5536c81cec661d31ec271c840a" ns3:_="">
    <xsd:import namespace="c8f88c6a-2de7-436a-8226-7ec15177e2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8c6a-2de7-436a-8226-7ec15177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31E61-0A76-4EEB-A188-F8E8775005E9}">
  <ds:schemaRefs>
    <ds:schemaRef ds:uri="http://schemas.microsoft.com/sharepoint/v3/contenttype/forms"/>
  </ds:schemaRefs>
</ds:datastoreItem>
</file>

<file path=customXml/itemProps2.xml><?xml version="1.0" encoding="utf-8"?>
<ds:datastoreItem xmlns:ds="http://schemas.openxmlformats.org/officeDocument/2006/customXml" ds:itemID="{A6DE45BB-2619-4F79-831F-53F20208F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8c6a-2de7-436a-8226-7ec15177e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D147E-E0F3-48A1-A0A6-4199A6D4EAA1}">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c8f88c6a-2de7-436a-8226-7ec15177e2f2"/>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AF68681-4DA2-4E6B-92C5-8751B2DB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Payne</dc:creator>
  <cp:keywords/>
  <dc:description/>
  <cp:lastModifiedBy>Emma Wood</cp:lastModifiedBy>
  <cp:revision>2</cp:revision>
  <cp:lastPrinted>2019-11-18T14:25:00Z</cp:lastPrinted>
  <dcterms:created xsi:type="dcterms:W3CDTF">2022-03-07T08:44:00Z</dcterms:created>
  <dcterms:modified xsi:type="dcterms:W3CDTF">2022-03-07T08:44:00Z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0x010100EE692B5D5BFD684695F2F6A6FA2CA664</vt:lpwstr>
  </property>
  <property fmtid="{D5CDD505-2E9C-101B-9397-08002B2CF9AE}" pid="3" name="TitusGUID">
    <vt:lpwstr>10248544-a553-48c2-bd12-294701cfe351</vt:lpwstr>
  </property>
  <property fmtid="{D5CDD505-2E9C-101B-9397-08002B2CF9AE}" pid="4" name="TheRoyalHouseholdRH">
    <vt:lpwstr>Household</vt:lpwstr>
  </property>
  <property fmtid="{D5CDD505-2E9C-101B-9397-08002B2CF9AE}" pid="5" name="TheRoyalHouseholdSensitivityHousehold">
    <vt:lpwstr>Unclassified</vt:lpwstr>
  </property>
</Properties>
</file>